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D258AA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258AA">
              <w:rPr>
                <w:b/>
                <w:sz w:val="26"/>
                <w:szCs w:val="26"/>
              </w:rPr>
              <w:t>306H39</w:t>
            </w:r>
            <w:bookmarkStart w:id="0" w:name="_GoBack"/>
            <w:bookmarkEnd w:id="0"/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63668E" w:rsidRDefault="003415F2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</w:t>
            </w:r>
            <w:r w:rsidR="008A78BF">
              <w:rPr>
                <w:b/>
                <w:sz w:val="26"/>
                <w:szCs w:val="26"/>
              </w:rPr>
              <w:t>0011806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E259FA">
        <w:rPr>
          <w:sz w:val="26"/>
          <w:szCs w:val="26"/>
        </w:rPr>
        <w:t>15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E53722">
        <w:t>ТЕХНИЧЕСКОЕ ЗАДАНИЕ</w:t>
      </w:r>
    </w:p>
    <w:p w:rsidR="004F6968" w:rsidRPr="008A78BF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линейных разъединителей РЛНД-10/400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>
        <w:rPr>
          <w:b/>
          <w:sz w:val="26"/>
          <w:szCs w:val="26"/>
          <w:u w:val="single"/>
        </w:rPr>
        <w:t>306</w:t>
      </w:r>
      <w:r>
        <w:rPr>
          <w:b/>
          <w:sz w:val="26"/>
          <w:szCs w:val="26"/>
          <w:u w:val="single"/>
          <w:lang w:val="en-US"/>
        </w:rPr>
        <w:t>F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>
              <w:t>Количество,</w:t>
            </w:r>
            <w:r w:rsidR="00D56821">
              <w:t>шт.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44045" w:rsidRDefault="00344045" w:rsidP="00490FDA">
            <w:pPr>
              <w:ind w:firstLine="0"/>
              <w:jc w:val="center"/>
            </w:pPr>
            <w:r>
              <w:t>Разъединитель РЛНД-10/400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Курская область, Курский р-н, п. Ворошнево,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p w:rsidR="00490FDA" w:rsidRDefault="00490FDA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567"/>
        <w:gridCol w:w="4536"/>
        <w:gridCol w:w="2977"/>
      </w:tblGrid>
      <w:tr w:rsidR="00490FDA" w:rsidRPr="00E53722" w:rsidTr="005B6996">
        <w:trPr>
          <w:trHeight w:val="60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FDA" w:rsidRPr="00E53722" w:rsidRDefault="00490FDA" w:rsidP="00A92F95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FDA" w:rsidRPr="00E53722" w:rsidRDefault="00490FDA" w:rsidP="00A92F95">
            <w:pPr>
              <w:tabs>
                <w:tab w:val="left" w:pos="0"/>
              </w:tabs>
              <w:ind w:right="-156" w:firstLine="0"/>
              <w:jc w:val="center"/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FDA" w:rsidRPr="00E53722" w:rsidRDefault="00490FDA" w:rsidP="00A92F95">
            <w:pPr>
              <w:tabs>
                <w:tab w:val="left" w:pos="0"/>
              </w:tabs>
              <w:ind w:right="-156" w:firstLine="0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A92F95" w:rsidRPr="00210CED" w:rsidTr="00A92F95">
        <w:trPr>
          <w:trHeight w:val="342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Default="00A92F95" w:rsidP="00A92F95">
            <w:pPr>
              <w:ind w:firstLine="0"/>
              <w:jc w:val="left"/>
            </w:pPr>
            <w:r>
              <w:t>Разъединитель РЛНД-10/400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ГО</w:t>
            </w:r>
            <w:r w:rsidRPr="00A60231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СТ Р 52726-2007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ind w:firstLine="0"/>
              <w:jc w:val="left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Номинальное напряжение, кВ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Наибольшее рабочее напряжение, кВ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Номинальная частота, Гц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8858DF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8858DF">
              <w:rPr>
                <w:color w:val="000000"/>
              </w:rPr>
              <w:t>400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3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Default="00A92F95" w:rsidP="00A92F9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Наибольшее усилие, прилагаемое к приводу при длине рукоятке</w:t>
            </w:r>
          </w:p>
          <w:p w:rsidR="00A92F95" w:rsidRPr="00A766E5" w:rsidRDefault="00A92F95" w:rsidP="00A92F9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оперирования вместе с удлинителем не более 1,0 м, Н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245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A766E5" w:rsidRDefault="00A92F95" w:rsidP="00A92F9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Допустимая механическая нагрузка на выводы с учетом влияния ветра и гололеда, не менее, Н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Горизонтально – поворотный (РЛНД-10/400)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ind w:firstLine="0"/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Число заземлителей на полюс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D25CB2">
              <w:rPr>
                <w:color w:val="000000"/>
              </w:rPr>
              <w:t>дин</w:t>
            </w:r>
            <w:r>
              <w:rPr>
                <w:color w:val="000000"/>
              </w:rPr>
              <w:t xml:space="preserve"> (со стороны подвижного)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Фарфор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A766E5" w:rsidRDefault="00A92F95" w:rsidP="00A92F9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Длина пути утечки внешней изоляции, не менее, см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Тип изолятора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725CBA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725CBA">
              <w:rPr>
                <w:rFonts w:ascii="TimesNewRoman" w:hAnsi="TimesNewRoman" w:cs="TimesNewRoman"/>
              </w:rPr>
              <w:t>ИСП-0,8/10-IV УХЛ1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</w:rPr>
            </w:pPr>
            <w:r>
              <w:rPr>
                <w:rFonts w:ascii="TimesNewRoman" w:hAnsi="TimesNewRoman" w:cs="TimesNewRoman"/>
              </w:rPr>
              <w:t>Электрическое сопротивление главного контура, Ом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rFonts w:ascii="TimesNewRoman" w:hAnsi="TimesNewRoman" w:cs="TimesNewRoman"/>
              </w:rPr>
              <w:t>127х10</w:t>
            </w:r>
            <w:r>
              <w:rPr>
                <w:rFonts w:ascii="TimesNewRoman" w:hAnsi="TimesNewRoman" w:cs="TimesNewRoman"/>
                <w:sz w:val="16"/>
                <w:szCs w:val="16"/>
              </w:rPr>
              <w:t>-6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 xml:space="preserve">и </w:t>
            </w:r>
            <w:r w:rsidRPr="00D25CB2">
              <w:rPr>
                <w:color w:val="000000"/>
              </w:rPr>
              <w:t>категория размещения по ГОСТ 15150</w:t>
            </w:r>
            <w:r>
              <w:rPr>
                <w:color w:val="000000"/>
              </w:rPr>
              <w:t>-69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У1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Высота установки над уровнем моря, м, н более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ind w:firstLine="0"/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Гарантийный срок </w:t>
            </w:r>
            <w:r w:rsidRPr="00D25CB2">
              <w:rPr>
                <w:color w:val="000000"/>
              </w:rPr>
              <w:t>эксплуатации, месяцев, не менее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A92F95" w:rsidRPr="00D25CB2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ind w:firstLine="0"/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</w:tr>
      <w:tr w:rsidR="00A92F95" w:rsidRPr="00D25CB2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ind w:firstLine="0"/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A92F95" w:rsidRPr="00D25CB2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ind w:firstLine="0"/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30</w:t>
            </w:r>
          </w:p>
        </w:tc>
      </w:tr>
    </w:tbl>
    <w:p w:rsidR="00A92F95" w:rsidRPr="005B6996" w:rsidRDefault="00A92F95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2E0C5D" w:rsidRPr="00BB7FB4" w:rsidRDefault="002E0C5D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ЗГИ – начальник УРС                                                                    Г.Л. Узеринов</w:t>
      </w:r>
    </w:p>
    <w:sectPr w:rsidR="008A5CA5" w:rsidRPr="00E53722" w:rsidSect="00836BC0">
      <w:headerReference w:type="even" r:id="rId8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175" w:rsidRDefault="009D2175">
      <w:r>
        <w:separator/>
      </w:r>
    </w:p>
  </w:endnote>
  <w:endnote w:type="continuationSeparator" w:id="0">
    <w:p w:rsidR="009D2175" w:rsidRDefault="009D2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175" w:rsidRDefault="009D2175">
      <w:r>
        <w:separator/>
      </w:r>
    </w:p>
  </w:footnote>
  <w:footnote w:type="continuationSeparator" w:id="0">
    <w:p w:rsidR="009D2175" w:rsidRDefault="009D21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BCB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4045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0FDA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175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58AA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F6D1537-F277-49D8-83C3-00C620303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6C2CC28-4074-476F-A34F-1DD7E0564C24}"/>
</file>

<file path=customXml/itemProps2.xml><?xml version="1.0" encoding="utf-8"?>
<ds:datastoreItem xmlns:ds="http://schemas.openxmlformats.org/officeDocument/2006/customXml" ds:itemID="{03886A1D-C207-483F-A60C-A17B487D6675}"/>
</file>

<file path=customXml/itemProps3.xml><?xml version="1.0" encoding="utf-8"?>
<ds:datastoreItem xmlns:ds="http://schemas.openxmlformats.org/officeDocument/2006/customXml" ds:itemID="{31391067-1AA7-4D8F-A910-2974BFB3AC09}"/>
</file>

<file path=customXml/itemProps4.xml><?xml version="1.0" encoding="utf-8"?>
<ds:datastoreItem xmlns:ds="http://schemas.openxmlformats.org/officeDocument/2006/customXml" ds:itemID="{F64F3D2B-4CBC-4AF0-85EE-9520133672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1284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3</cp:revision>
  <cp:lastPrinted>2013-11-12T10:13:00Z</cp:lastPrinted>
  <dcterms:created xsi:type="dcterms:W3CDTF">2015-02-05T08:47:00Z</dcterms:created>
  <dcterms:modified xsi:type="dcterms:W3CDTF">2015-02-05T08:47:00Z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